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8B" w:rsidRDefault="00AC328B" w:rsidP="00AC328B">
      <w:pPr>
        <w:ind w:firstLineChars="400" w:firstLine="840"/>
      </w:pPr>
      <w:r>
        <w:rPr>
          <w:rFonts w:hint="eastAsia"/>
        </w:rPr>
        <w:t>教育部办公厅</w:t>
      </w:r>
      <w:r>
        <w:rPr>
          <w:rFonts w:hint="eastAsia"/>
        </w:rPr>
        <w:t xml:space="preserve"> </w:t>
      </w:r>
      <w:r>
        <w:rPr>
          <w:rFonts w:hint="eastAsia"/>
        </w:rPr>
        <w:t>国家邮政局办公室关于遴选全国职业院校邮政和快递类示范专业点的通知</w:t>
      </w:r>
    </w:p>
    <w:p w:rsidR="00AC328B" w:rsidRDefault="00AC328B" w:rsidP="008B1BA2">
      <w:pPr>
        <w:ind w:firstLineChars="1350" w:firstLine="2835"/>
        <w:rPr>
          <w:rFonts w:hint="eastAsia"/>
        </w:rPr>
      </w:pPr>
      <w:r>
        <w:rPr>
          <w:rFonts w:hint="eastAsia"/>
        </w:rPr>
        <w:t>教职</w:t>
      </w:r>
      <w:proofErr w:type="gramStart"/>
      <w:r>
        <w:rPr>
          <w:rFonts w:hint="eastAsia"/>
        </w:rPr>
        <w:t>成厅函</w:t>
      </w:r>
      <w:proofErr w:type="gramEnd"/>
      <w:r>
        <w:rPr>
          <w:rFonts w:hint="eastAsia"/>
        </w:rPr>
        <w:t>[2017]4</w:t>
      </w:r>
      <w:r>
        <w:rPr>
          <w:rFonts w:hint="eastAsia"/>
        </w:rPr>
        <w:t>号</w:t>
      </w:r>
    </w:p>
    <w:p w:rsidR="008B1BA2" w:rsidRDefault="008B1BA2" w:rsidP="008B1BA2">
      <w:pPr>
        <w:ind w:firstLineChars="1350" w:firstLine="2835"/>
      </w:pPr>
    </w:p>
    <w:p w:rsidR="00AC328B" w:rsidRDefault="00AC328B" w:rsidP="008B1BA2">
      <w:pPr>
        <w:ind w:firstLineChars="800" w:firstLine="1680"/>
      </w:pPr>
      <w:r>
        <w:rPr>
          <w:rFonts w:hint="eastAsia"/>
        </w:rPr>
        <w:t>发布时间：</w:t>
      </w:r>
      <w:r>
        <w:rPr>
          <w:rFonts w:hint="eastAsia"/>
        </w:rPr>
        <w:t>2017</w:t>
      </w:r>
      <w:r>
        <w:rPr>
          <w:rFonts w:hint="eastAsia"/>
        </w:rPr>
        <w:t>年</w:t>
      </w:r>
      <w:r>
        <w:rPr>
          <w:rFonts w:hint="eastAsia"/>
        </w:rPr>
        <w:t>2</w:t>
      </w:r>
      <w:r>
        <w:rPr>
          <w:rFonts w:hint="eastAsia"/>
        </w:rPr>
        <w:t>月</w:t>
      </w:r>
      <w:r>
        <w:rPr>
          <w:rFonts w:hint="eastAsia"/>
        </w:rPr>
        <w:t>9</w:t>
      </w:r>
      <w:r>
        <w:rPr>
          <w:rFonts w:hint="eastAsia"/>
        </w:rPr>
        <w:t>日</w:t>
      </w:r>
      <w:r>
        <w:rPr>
          <w:rFonts w:hint="eastAsia"/>
        </w:rPr>
        <w:t xml:space="preserve">     </w:t>
      </w:r>
      <w:r>
        <w:rPr>
          <w:rFonts w:hint="eastAsia"/>
        </w:rPr>
        <w:t>访问量：</w:t>
      </w:r>
      <w:r>
        <w:rPr>
          <w:rFonts w:hint="eastAsia"/>
        </w:rPr>
        <w:t xml:space="preserve">273 </w:t>
      </w:r>
    </w:p>
    <w:p w:rsidR="00AC328B" w:rsidRDefault="00AC328B" w:rsidP="00AC328B"/>
    <w:p w:rsidR="00AC328B" w:rsidRDefault="00AC328B" w:rsidP="00AC328B">
      <w:r>
        <w:rPr>
          <w:rFonts w:hint="eastAsia"/>
        </w:rPr>
        <w:t xml:space="preserve">    </w:t>
      </w:r>
      <w:r w:rsidR="008B1BA2">
        <w:rPr>
          <w:rFonts w:hint="eastAsia"/>
        </w:rPr>
        <w:t xml:space="preserve">  </w:t>
      </w:r>
    </w:p>
    <w:p w:rsidR="00AC328B" w:rsidRDefault="00AC328B" w:rsidP="00AC328B">
      <w:r>
        <w:rPr>
          <w:rFonts w:hint="eastAsia"/>
        </w:rPr>
        <w:t>各省、自治区、直辖市教育厅（教委）、邮政管理局，新疆生产建设兵团教育局，有关单位：</w:t>
      </w:r>
    </w:p>
    <w:p w:rsidR="00AC328B" w:rsidRDefault="00AC328B" w:rsidP="00AC328B"/>
    <w:p w:rsidR="00AC328B" w:rsidRDefault="00AC328B" w:rsidP="00AC328B">
      <w:r>
        <w:rPr>
          <w:rFonts w:hint="eastAsia"/>
        </w:rPr>
        <w:t xml:space="preserve">　　为贯彻落实《国务院关于加快发展现代职业教育的决定》和《国务院关于加快促进快递业发展的若干意见》，按照《国家邮政局</w:t>
      </w:r>
      <w:r>
        <w:rPr>
          <w:rFonts w:hint="eastAsia"/>
        </w:rPr>
        <w:t xml:space="preserve"> </w:t>
      </w:r>
      <w:r>
        <w:rPr>
          <w:rFonts w:hint="eastAsia"/>
        </w:rPr>
        <w:t>教育部关于加快发展邮政行业职业教育的指导意见》要求，推动职业院校邮政和快递类专业改革创新，提升邮政业技术技能人才培养质量，教育部、国家邮政局决定开展全国职业院校邮政和快递类示范专业点遴选工作。现就有关事项通知如下：</w:t>
      </w:r>
    </w:p>
    <w:p w:rsidR="00AC328B" w:rsidRDefault="00AC328B" w:rsidP="00AC328B"/>
    <w:p w:rsidR="00AC328B" w:rsidRDefault="00AC328B" w:rsidP="00AC328B">
      <w:r>
        <w:rPr>
          <w:rFonts w:hint="eastAsia"/>
        </w:rPr>
        <w:t xml:space="preserve">　　一、总体要求</w:t>
      </w:r>
    </w:p>
    <w:p w:rsidR="00AC328B" w:rsidRDefault="00AC328B" w:rsidP="00AC328B"/>
    <w:p w:rsidR="00AC328B" w:rsidRDefault="00AC328B" w:rsidP="00AC328B">
      <w:r>
        <w:rPr>
          <w:rFonts w:hint="eastAsia"/>
        </w:rPr>
        <w:t xml:space="preserve">　　通过开展职业院校邮政和快递类示范专业点遴选和建设工作，促进职业院校围绕国家和区域邮政业发展需求，进一步深化产教融合、校企合作，创新人才培养模式，加强专业课程改革，强化师资队伍和实训基地建设，规范教学管理，充分发挥示范引领作用，全面带动相关职业院校邮政和快递类专业点建设。</w:t>
      </w:r>
    </w:p>
    <w:p w:rsidR="00AC328B" w:rsidRDefault="00AC328B" w:rsidP="00AC328B"/>
    <w:p w:rsidR="00AC328B" w:rsidRDefault="00AC328B" w:rsidP="00AC328B">
      <w:r>
        <w:rPr>
          <w:rFonts w:hint="eastAsia"/>
        </w:rPr>
        <w:t xml:space="preserve">　　二、遴选条件</w:t>
      </w:r>
    </w:p>
    <w:p w:rsidR="00AC328B" w:rsidRDefault="00AC328B" w:rsidP="00AC328B"/>
    <w:p w:rsidR="00AC328B" w:rsidRDefault="00AC328B" w:rsidP="00AC328B">
      <w:r>
        <w:rPr>
          <w:rFonts w:hint="eastAsia"/>
        </w:rPr>
        <w:t xml:space="preserve">　　</w:t>
      </w:r>
      <w:r>
        <w:rPr>
          <w:rFonts w:hint="eastAsia"/>
        </w:rPr>
        <w:t>1</w:t>
      </w:r>
      <w:r>
        <w:rPr>
          <w:rFonts w:hint="eastAsia"/>
        </w:rPr>
        <w:t>．坚持以服务发展为宗旨，以促进就业为导向，以创新创业教育为突破口，紧密围绕邮政业发展需求，培养目标定位准确，课程设置、教学内容科学合理，专业建设、教学组织管理规范。师资队伍结构合理，整体素质高。强化实习实训等实践性教学，教学时间安排合理。</w:t>
      </w:r>
    </w:p>
    <w:p w:rsidR="00AC328B" w:rsidRDefault="00AC328B" w:rsidP="00AC328B"/>
    <w:p w:rsidR="00AC328B" w:rsidRDefault="00AC328B" w:rsidP="00AC328B">
      <w:r>
        <w:rPr>
          <w:rFonts w:hint="eastAsia"/>
        </w:rPr>
        <w:t xml:space="preserve">　　</w:t>
      </w:r>
      <w:r>
        <w:rPr>
          <w:rFonts w:hint="eastAsia"/>
        </w:rPr>
        <w:t>2</w:t>
      </w:r>
      <w:r>
        <w:rPr>
          <w:rFonts w:hint="eastAsia"/>
        </w:rPr>
        <w:t>．坚持工学结合、校企合作，注重人才培养模式改革创新。依据相关专业教学标准科学制定专业人才培养方案，课程标准和顶岗实习标准能对接国家相关职业标准、行业标准和企业岗位规范。行业、企业参与办学程度高，校企合作机制完善，具有良好的实训、实习条件。学生实习管理制度健全，实习任务明确、管理规范。定点实习机构数量充足，具备完成实习任务的条件，能够保证学生的实习质量。</w:t>
      </w:r>
    </w:p>
    <w:p w:rsidR="00AC328B" w:rsidRDefault="00AC328B" w:rsidP="00AC328B"/>
    <w:p w:rsidR="00AC328B" w:rsidRDefault="00AC328B" w:rsidP="00AC328B">
      <w:r>
        <w:rPr>
          <w:rFonts w:hint="eastAsia"/>
        </w:rPr>
        <w:t xml:space="preserve">　　</w:t>
      </w:r>
      <w:r>
        <w:rPr>
          <w:rFonts w:hint="eastAsia"/>
        </w:rPr>
        <w:t>3</w:t>
      </w:r>
      <w:r>
        <w:rPr>
          <w:rFonts w:hint="eastAsia"/>
        </w:rPr>
        <w:t>．培养的学生综合素质高，满足企业对人才的系统化需求，满足行业创新发展对高质量人才的需求。创业、就业能力强，深受邮政、快递相关企业单位欢迎。学生就业质量高，毕业生一次性就业率、就业的稳定率、专业对口率、就业收入在本地区同类专业中名列前茅。</w:t>
      </w:r>
    </w:p>
    <w:p w:rsidR="00AC328B" w:rsidRDefault="00AC328B" w:rsidP="00AC328B"/>
    <w:p w:rsidR="00AC328B" w:rsidRDefault="00AC328B" w:rsidP="00AC328B">
      <w:r>
        <w:rPr>
          <w:rFonts w:hint="eastAsia"/>
        </w:rPr>
        <w:t xml:space="preserve">　　三、遴选专业和推荐限额</w:t>
      </w:r>
    </w:p>
    <w:p w:rsidR="00AC328B" w:rsidRDefault="00AC328B" w:rsidP="00AC328B"/>
    <w:p w:rsidR="00AC328B" w:rsidRDefault="00AC328B" w:rsidP="00AC328B">
      <w:r>
        <w:rPr>
          <w:rFonts w:hint="eastAsia"/>
        </w:rPr>
        <w:t xml:space="preserve">　　本次遴选专业范围包括：高等职业学校邮政类专业及其他相关专业的快递方向；中等职业学校邮政通信管理专业及其他相关专业的快递方向。</w:t>
      </w:r>
    </w:p>
    <w:p w:rsidR="00AC328B" w:rsidRDefault="00AC328B" w:rsidP="00AC328B"/>
    <w:p w:rsidR="00AC328B" w:rsidRDefault="00AC328B" w:rsidP="00AC328B">
      <w:r>
        <w:rPr>
          <w:rFonts w:hint="eastAsia"/>
        </w:rPr>
        <w:lastRenderedPageBreak/>
        <w:t xml:space="preserve">　　各省、自治区、直辖市和新疆生产建设兵团在上述专业范围内，原则上共可推荐</w:t>
      </w:r>
      <w:r>
        <w:rPr>
          <w:rFonts w:hint="eastAsia"/>
        </w:rPr>
        <w:t>1</w:t>
      </w:r>
      <w:r>
        <w:rPr>
          <w:rFonts w:hint="eastAsia"/>
        </w:rPr>
        <w:t>至</w:t>
      </w:r>
      <w:r>
        <w:rPr>
          <w:rFonts w:hint="eastAsia"/>
        </w:rPr>
        <w:t>2</w:t>
      </w:r>
      <w:r>
        <w:rPr>
          <w:rFonts w:hint="eastAsia"/>
        </w:rPr>
        <w:t>个专业点。</w:t>
      </w:r>
    </w:p>
    <w:p w:rsidR="00AC328B" w:rsidRDefault="00AC328B" w:rsidP="00AC328B"/>
    <w:p w:rsidR="00AC328B" w:rsidRDefault="00AC328B" w:rsidP="00AC328B">
      <w:r>
        <w:rPr>
          <w:rFonts w:hint="eastAsia"/>
        </w:rPr>
        <w:t xml:space="preserve">　　四、工作程序与要求</w:t>
      </w:r>
    </w:p>
    <w:p w:rsidR="00AC328B" w:rsidRDefault="00AC328B" w:rsidP="00AC328B"/>
    <w:p w:rsidR="00AC328B" w:rsidRDefault="00AC328B" w:rsidP="00AC328B">
      <w:r>
        <w:rPr>
          <w:rFonts w:hint="eastAsia"/>
        </w:rPr>
        <w:t xml:space="preserve">　　</w:t>
      </w:r>
      <w:r>
        <w:rPr>
          <w:rFonts w:hint="eastAsia"/>
        </w:rPr>
        <w:t>1</w:t>
      </w:r>
      <w:r>
        <w:rPr>
          <w:rFonts w:hint="eastAsia"/>
        </w:rPr>
        <w:t>．各省级教育行政部门会同邮政管理部门，组织相关学校填写并提交申报表（见附件）和相关支撑材料（如专业建设规划、专业人才培养方案、毕业生就业质量、实训基地校企合作协议复印件、实训实习环境、教学活动照片等），做好初选工作，确定本地区推荐专业点。教育部将会同国家邮政局组织对各地申报材料进行评议，确定邮政和快递类示范专业点名单。</w:t>
      </w:r>
    </w:p>
    <w:p w:rsidR="00AC328B" w:rsidRDefault="00AC328B" w:rsidP="00AC328B"/>
    <w:p w:rsidR="00AC328B" w:rsidRDefault="00AC328B" w:rsidP="00AC328B">
      <w:r>
        <w:rPr>
          <w:rFonts w:hint="eastAsia"/>
        </w:rPr>
        <w:t xml:space="preserve">　　</w:t>
      </w:r>
      <w:r>
        <w:rPr>
          <w:rFonts w:hint="eastAsia"/>
        </w:rPr>
        <w:t>2</w:t>
      </w:r>
      <w:r>
        <w:rPr>
          <w:rFonts w:hint="eastAsia"/>
        </w:rPr>
        <w:t>．请于</w:t>
      </w:r>
      <w:r>
        <w:rPr>
          <w:rFonts w:hint="eastAsia"/>
        </w:rPr>
        <w:t>2017</w:t>
      </w:r>
      <w:r>
        <w:rPr>
          <w:rFonts w:hint="eastAsia"/>
        </w:rPr>
        <w:t>年</w:t>
      </w:r>
      <w:r>
        <w:rPr>
          <w:rFonts w:hint="eastAsia"/>
        </w:rPr>
        <w:t>2</w:t>
      </w:r>
      <w:r>
        <w:rPr>
          <w:rFonts w:hint="eastAsia"/>
        </w:rPr>
        <w:t>月</w:t>
      </w:r>
      <w:r>
        <w:rPr>
          <w:rFonts w:hint="eastAsia"/>
        </w:rPr>
        <w:t>20</w:t>
      </w:r>
      <w:r>
        <w:rPr>
          <w:rFonts w:hint="eastAsia"/>
        </w:rPr>
        <w:t>日之前将纸质材料（一式三份）寄送至教育部职业技术教育中心研究所教学室（地址：北京市惠新东街</w:t>
      </w:r>
      <w:r>
        <w:rPr>
          <w:rFonts w:hint="eastAsia"/>
        </w:rPr>
        <w:t>4</w:t>
      </w:r>
      <w:r>
        <w:rPr>
          <w:rFonts w:hint="eastAsia"/>
        </w:rPr>
        <w:t>号富盛大厦</w:t>
      </w:r>
      <w:r>
        <w:rPr>
          <w:rFonts w:hint="eastAsia"/>
        </w:rPr>
        <w:t>16</w:t>
      </w:r>
      <w:r>
        <w:rPr>
          <w:rFonts w:hint="eastAsia"/>
        </w:rPr>
        <w:t>层，邮编：</w:t>
      </w:r>
      <w:r>
        <w:rPr>
          <w:rFonts w:hint="eastAsia"/>
        </w:rPr>
        <w:t>100029</w:t>
      </w:r>
      <w:r>
        <w:rPr>
          <w:rFonts w:hint="eastAsia"/>
        </w:rPr>
        <w:t>），同时请将电子稿发送至</w:t>
      </w:r>
      <w:r>
        <w:rPr>
          <w:rFonts w:hint="eastAsia"/>
        </w:rPr>
        <w:t>huangyang@moe.edu.cn</w:t>
      </w:r>
      <w:r>
        <w:rPr>
          <w:rFonts w:hint="eastAsia"/>
        </w:rPr>
        <w:t>。</w:t>
      </w:r>
    </w:p>
    <w:p w:rsidR="00AC328B" w:rsidRDefault="00AC328B" w:rsidP="00AC328B"/>
    <w:p w:rsidR="00AC328B" w:rsidRDefault="00AC328B" w:rsidP="00AC328B">
      <w:r>
        <w:rPr>
          <w:rFonts w:hint="eastAsia"/>
        </w:rPr>
        <w:t xml:space="preserve">　　联系人：黄洋，电话：</w:t>
      </w:r>
      <w:r>
        <w:rPr>
          <w:rFonts w:hint="eastAsia"/>
        </w:rPr>
        <w:t>010-58556712</w:t>
      </w:r>
      <w:r>
        <w:rPr>
          <w:rFonts w:hint="eastAsia"/>
        </w:rPr>
        <w:t>，手机：</w:t>
      </w:r>
      <w:r>
        <w:rPr>
          <w:rFonts w:hint="eastAsia"/>
        </w:rPr>
        <w:t>13621030634</w:t>
      </w:r>
      <w:r>
        <w:rPr>
          <w:rFonts w:hint="eastAsia"/>
        </w:rPr>
        <w:t>。</w:t>
      </w:r>
    </w:p>
    <w:p w:rsidR="00AC328B" w:rsidRDefault="00AC328B" w:rsidP="00AC328B"/>
    <w:p w:rsidR="00AC328B" w:rsidRDefault="00AC328B" w:rsidP="00AC328B">
      <w:r>
        <w:rPr>
          <w:rFonts w:hint="eastAsia"/>
        </w:rPr>
        <w:t xml:space="preserve">　　附件：全国职业院校邮政和快递类示范专业点申报表</w:t>
      </w:r>
    </w:p>
    <w:p w:rsidR="00AC328B" w:rsidRDefault="00AC328B" w:rsidP="00AC328B"/>
    <w:p w:rsidR="00AC328B" w:rsidRDefault="00AC328B" w:rsidP="00AC328B">
      <w:r>
        <w:rPr>
          <w:rFonts w:hint="eastAsia"/>
        </w:rPr>
        <w:t xml:space="preserve">　　</w:t>
      </w:r>
      <w:r>
        <w:rPr>
          <w:rFonts w:hint="eastAsia"/>
        </w:rPr>
        <w:t xml:space="preserve">                                           </w:t>
      </w:r>
      <w:r>
        <w:rPr>
          <w:rFonts w:hint="eastAsia"/>
        </w:rPr>
        <w:t>教育部办公厅</w:t>
      </w:r>
      <w:r>
        <w:rPr>
          <w:rFonts w:hint="eastAsia"/>
        </w:rPr>
        <w:t xml:space="preserve"> </w:t>
      </w:r>
      <w:r>
        <w:rPr>
          <w:rFonts w:hint="eastAsia"/>
        </w:rPr>
        <w:t>国家邮政局办公室</w:t>
      </w:r>
    </w:p>
    <w:p w:rsidR="00AC328B" w:rsidRDefault="00AC328B" w:rsidP="00AC328B"/>
    <w:p w:rsidR="00AC328B" w:rsidRDefault="00AC328B" w:rsidP="00AC328B">
      <w:r>
        <w:rPr>
          <w:rFonts w:hint="eastAsia"/>
        </w:rPr>
        <w:t xml:space="preserve">　　</w:t>
      </w:r>
      <w:r>
        <w:rPr>
          <w:rFonts w:hint="eastAsia"/>
        </w:rPr>
        <w:t xml:space="preserve">                                                     2017</w:t>
      </w:r>
      <w:r>
        <w:rPr>
          <w:rFonts w:hint="eastAsia"/>
        </w:rPr>
        <w:t>年</w:t>
      </w:r>
      <w:r>
        <w:rPr>
          <w:rFonts w:hint="eastAsia"/>
        </w:rPr>
        <w:t>1</w:t>
      </w:r>
      <w:r>
        <w:rPr>
          <w:rFonts w:hint="eastAsia"/>
        </w:rPr>
        <w:t>月</w:t>
      </w:r>
      <w:r>
        <w:rPr>
          <w:rFonts w:hint="eastAsia"/>
        </w:rPr>
        <w:t>12</w:t>
      </w:r>
      <w:r>
        <w:rPr>
          <w:rFonts w:hint="eastAsia"/>
        </w:rPr>
        <w:t>日</w:t>
      </w:r>
      <w:r>
        <w:rPr>
          <w:rFonts w:hint="eastAsia"/>
        </w:rPr>
        <w:t xml:space="preserve">    </w:t>
      </w:r>
    </w:p>
    <w:p w:rsidR="00AC328B" w:rsidRDefault="00AC328B" w:rsidP="00AC328B"/>
    <w:p w:rsidR="00AC328B" w:rsidRDefault="00AC328B" w:rsidP="00AC328B">
      <w:r>
        <w:t xml:space="preserve"> </w:t>
      </w:r>
    </w:p>
    <w:p w:rsidR="00AC328B" w:rsidRDefault="00AC328B" w:rsidP="00AC328B"/>
    <w:p w:rsidR="00AC328B" w:rsidRDefault="00AC328B" w:rsidP="00AC328B"/>
    <w:p w:rsidR="00AC328B" w:rsidRDefault="00AC328B" w:rsidP="00AC328B"/>
    <w:p w:rsidR="00AC328B" w:rsidRDefault="00AC328B" w:rsidP="00AC328B"/>
    <w:p w:rsidR="007C7383" w:rsidRDefault="007C7383" w:rsidP="00AC328B">
      <w:bookmarkStart w:id="0" w:name="_GoBack"/>
      <w:bookmarkEnd w:id="0"/>
    </w:p>
    <w:sectPr w:rsidR="007C73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9E" w:rsidRDefault="0047299E" w:rsidP="008B1BA2">
      <w:r>
        <w:separator/>
      </w:r>
    </w:p>
  </w:endnote>
  <w:endnote w:type="continuationSeparator" w:id="0">
    <w:p w:rsidR="0047299E" w:rsidRDefault="0047299E" w:rsidP="008B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9E" w:rsidRDefault="0047299E" w:rsidP="008B1BA2">
      <w:r>
        <w:separator/>
      </w:r>
    </w:p>
  </w:footnote>
  <w:footnote w:type="continuationSeparator" w:id="0">
    <w:p w:rsidR="0047299E" w:rsidRDefault="0047299E" w:rsidP="008B1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5C2"/>
    <w:rsid w:val="001135C2"/>
    <w:rsid w:val="0047299E"/>
    <w:rsid w:val="00601F8B"/>
    <w:rsid w:val="007C7383"/>
    <w:rsid w:val="008B1BA2"/>
    <w:rsid w:val="00AC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B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BA2"/>
    <w:rPr>
      <w:sz w:val="18"/>
      <w:szCs w:val="18"/>
    </w:rPr>
  </w:style>
  <w:style w:type="paragraph" w:styleId="a4">
    <w:name w:val="footer"/>
    <w:basedOn w:val="a"/>
    <w:link w:val="Char0"/>
    <w:uiPriority w:val="99"/>
    <w:unhideWhenUsed/>
    <w:rsid w:val="008B1BA2"/>
    <w:pPr>
      <w:tabs>
        <w:tab w:val="center" w:pos="4153"/>
        <w:tab w:val="right" w:pos="8306"/>
      </w:tabs>
      <w:snapToGrid w:val="0"/>
      <w:jc w:val="left"/>
    </w:pPr>
    <w:rPr>
      <w:sz w:val="18"/>
      <w:szCs w:val="18"/>
    </w:rPr>
  </w:style>
  <w:style w:type="character" w:customStyle="1" w:styleId="Char0">
    <w:name w:val="页脚 Char"/>
    <w:basedOn w:val="a0"/>
    <w:link w:val="a4"/>
    <w:uiPriority w:val="99"/>
    <w:rsid w:val="008B1B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B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BA2"/>
    <w:rPr>
      <w:sz w:val="18"/>
      <w:szCs w:val="18"/>
    </w:rPr>
  </w:style>
  <w:style w:type="paragraph" w:styleId="a4">
    <w:name w:val="footer"/>
    <w:basedOn w:val="a"/>
    <w:link w:val="Char0"/>
    <w:uiPriority w:val="99"/>
    <w:unhideWhenUsed/>
    <w:rsid w:val="008B1BA2"/>
    <w:pPr>
      <w:tabs>
        <w:tab w:val="center" w:pos="4153"/>
        <w:tab w:val="right" w:pos="8306"/>
      </w:tabs>
      <w:snapToGrid w:val="0"/>
      <w:jc w:val="left"/>
    </w:pPr>
    <w:rPr>
      <w:sz w:val="18"/>
      <w:szCs w:val="18"/>
    </w:rPr>
  </w:style>
  <w:style w:type="character" w:customStyle="1" w:styleId="Char0">
    <w:name w:val="页脚 Char"/>
    <w:basedOn w:val="a0"/>
    <w:link w:val="a4"/>
    <w:uiPriority w:val="99"/>
    <w:rsid w:val="008B1B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5</cp:revision>
  <dcterms:created xsi:type="dcterms:W3CDTF">2017-02-10T08:12:00Z</dcterms:created>
  <dcterms:modified xsi:type="dcterms:W3CDTF">2017-02-10T09:50:00Z</dcterms:modified>
</cp:coreProperties>
</file>