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4D" w:rsidRDefault="00D94C4D">
      <w:pPr>
        <w:jc w:val="center"/>
        <w:rPr>
          <w:b/>
          <w:sz w:val="44"/>
          <w:szCs w:val="44"/>
        </w:rPr>
      </w:pPr>
    </w:p>
    <w:p w:rsidR="00D94C4D" w:rsidRDefault="00386471">
      <w:pPr>
        <w:jc w:val="center"/>
        <w:rPr>
          <w:b/>
          <w:sz w:val="44"/>
          <w:szCs w:val="44"/>
        </w:rPr>
      </w:pPr>
      <w:r w:rsidRPr="00386471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i1025" type="#_x0000_t136" style="width:420pt;height:42.75pt;mso-position-horizontal-relative:page;mso-position-vertical-relative:page" fillcolor="red" strokecolor="red">
            <v:shadow color="#868686"/>
            <v:textpath style="font-family:&quot;宋体&quot;" trim="t" string="河南交通职业技术学院教务处文件"/>
            <o:lock v:ext="edit" text="f"/>
          </v:shape>
        </w:pict>
      </w:r>
    </w:p>
    <w:p w:rsidR="00D94C4D" w:rsidRDefault="00D94C4D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D94C4D" w:rsidRDefault="00D94C4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豫交院教</w:t>
      </w:r>
      <w:r>
        <w:rPr>
          <w:rFonts w:ascii="仿宋" w:eastAsia="仿宋" w:hAnsi="仿宋"/>
          <w:sz w:val="32"/>
          <w:szCs w:val="32"/>
        </w:rPr>
        <w:t>[201</w:t>
      </w:r>
      <w:r w:rsidR="00966CF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]</w:t>
      </w:r>
      <w:r w:rsidR="00C2267B"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D94C4D" w:rsidRDefault="00386471">
      <w:pPr>
        <w:jc w:val="center"/>
        <w:rPr>
          <w:rFonts w:ascii="方正小标宋简体" w:eastAsia="方正小标宋简体" w:hAnsi="黑体"/>
          <w:szCs w:val="21"/>
        </w:rPr>
      </w:pPr>
      <w:r w:rsidRPr="00386471">
        <w:rPr>
          <w:rFonts w:ascii="Calibri" w:hAnsi="Calibri"/>
          <w:szCs w:val="22"/>
        </w:rPr>
        <w:pict>
          <v:line id="直线 2" o:spid="_x0000_s1026" style="position:absolute;left:0;text-align:left;z-index:251656704" from="-5.25pt,7.8pt" to="435.75pt,7.8pt" strokecolor="red" strokeweight="1.25pt"/>
        </w:pict>
      </w:r>
    </w:p>
    <w:p w:rsidR="00D94C4D" w:rsidRDefault="00D94C4D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bCs/>
          <w:sz w:val="44"/>
          <w:szCs w:val="44"/>
        </w:rPr>
        <w:t>新学期课表调整和补考工作安排的</w:t>
      </w:r>
    </w:p>
    <w:p w:rsidR="00D94C4D" w:rsidRDefault="00D94C4D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通　知</w:t>
      </w:r>
    </w:p>
    <w:p w:rsidR="00D94C4D" w:rsidRDefault="00D94C4D">
      <w:pPr>
        <w:adjustRightInd w:val="0"/>
        <w:snapToGrid w:val="0"/>
        <w:jc w:val="center"/>
        <w:rPr>
          <w:rFonts w:ascii="仿宋" w:eastAsia="仿宋" w:hAnsi="仿宋"/>
          <w:bCs/>
          <w:sz w:val="32"/>
          <w:szCs w:val="32"/>
        </w:rPr>
      </w:pPr>
    </w:p>
    <w:p w:rsidR="00D94C4D" w:rsidRDefault="00D94C4D">
      <w:pPr>
        <w:adjustRightInd w:val="0"/>
        <w:snapToGrid w:val="0"/>
        <w:spacing w:line="48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各</w:t>
      </w:r>
      <w:r w:rsidR="007A5456">
        <w:rPr>
          <w:rFonts w:ascii="仿宋" w:eastAsia="仿宋" w:hAnsi="仿宋" w:hint="eastAsia"/>
          <w:bCs/>
          <w:sz w:val="32"/>
          <w:szCs w:val="32"/>
        </w:rPr>
        <w:t>院</w:t>
      </w:r>
      <w:r>
        <w:rPr>
          <w:rFonts w:ascii="仿宋" w:eastAsia="仿宋" w:hAnsi="仿宋" w:hint="eastAsia"/>
          <w:bCs/>
          <w:sz w:val="32"/>
          <w:szCs w:val="32"/>
        </w:rPr>
        <w:t>（</w:t>
      </w:r>
      <w:r w:rsidR="007A5456">
        <w:rPr>
          <w:rFonts w:ascii="仿宋" w:eastAsia="仿宋" w:hAnsi="仿宋" w:hint="eastAsia"/>
          <w:bCs/>
          <w:sz w:val="32"/>
          <w:szCs w:val="32"/>
        </w:rPr>
        <w:t>系</w:t>
      </w:r>
      <w:r>
        <w:rPr>
          <w:rFonts w:ascii="仿宋" w:eastAsia="仿宋" w:hAnsi="仿宋" w:hint="eastAsia"/>
          <w:bCs/>
          <w:sz w:val="32"/>
          <w:szCs w:val="32"/>
        </w:rPr>
        <w:t>、部）：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为做好新学期课表调整和补考工作，确保教学工作运行顺利，现就有关事项通知如下：</w:t>
      </w:r>
    </w:p>
    <w:p w:rsidR="00D94C4D" w:rsidRDefault="00D94C4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一、课表调整安排意见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1.新学期课表</w:t>
      </w:r>
      <w:r w:rsidR="00966CFE">
        <w:rPr>
          <w:rFonts w:ascii="仿宋" w:eastAsia="仿宋" w:hAnsi="仿宋" w:hint="eastAsia"/>
          <w:sz w:val="32"/>
          <w:szCs w:val="32"/>
        </w:rPr>
        <w:t>于2018年</w:t>
      </w:r>
      <w:r w:rsidR="00EF61A2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966CFE">
        <w:rPr>
          <w:rFonts w:ascii="仿宋" w:eastAsia="仿宋" w:hAnsi="仿宋" w:hint="eastAsia"/>
          <w:sz w:val="32"/>
          <w:szCs w:val="32"/>
        </w:rPr>
        <w:t>28</w:t>
      </w:r>
      <w:r w:rsidR="0040163A">
        <w:rPr>
          <w:rFonts w:ascii="仿宋" w:eastAsia="仿宋" w:hAnsi="仿宋" w:hint="eastAsia"/>
          <w:sz w:val="32"/>
          <w:szCs w:val="32"/>
        </w:rPr>
        <w:t>日（星期</w:t>
      </w:r>
      <w:r w:rsidR="00966CFE">
        <w:rPr>
          <w:rFonts w:ascii="仿宋" w:eastAsia="仿宋" w:hAnsi="仿宋" w:hint="eastAsia"/>
          <w:sz w:val="32"/>
          <w:szCs w:val="32"/>
        </w:rPr>
        <w:t>二</w:t>
      </w:r>
      <w:r w:rsidR="0040163A">
        <w:rPr>
          <w:rFonts w:ascii="仿宋" w:eastAsia="仿宋" w:hAnsi="仿宋" w:hint="eastAsia"/>
          <w:sz w:val="32"/>
          <w:szCs w:val="32"/>
        </w:rPr>
        <w:t>）</w:t>
      </w:r>
      <w:r w:rsidR="00966CFE">
        <w:rPr>
          <w:rFonts w:ascii="仿宋" w:eastAsia="仿宋" w:hAnsi="仿宋" w:hint="eastAsia"/>
          <w:sz w:val="32"/>
          <w:szCs w:val="32"/>
        </w:rPr>
        <w:t>11:00公布</w:t>
      </w:r>
      <w:r>
        <w:rPr>
          <w:rFonts w:ascii="仿宋" w:eastAsia="仿宋" w:hAnsi="仿宋" w:hint="eastAsia"/>
          <w:sz w:val="32"/>
          <w:szCs w:val="32"/>
        </w:rPr>
        <w:t>，</w:t>
      </w:r>
      <w:r w:rsidR="00966CFE">
        <w:rPr>
          <w:rFonts w:ascii="仿宋" w:eastAsia="仿宋" w:hAnsi="仿宋" w:hint="eastAsia"/>
          <w:sz w:val="32"/>
          <w:szCs w:val="32"/>
        </w:rPr>
        <w:t>各院（系、部）负责通知任课教师查看课表。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2.如有特殊情况，确需调整课表的，以</w:t>
      </w:r>
      <w:r w:rsidR="00966CFE">
        <w:rPr>
          <w:rFonts w:ascii="仿宋" w:eastAsia="仿宋" w:hAnsi="仿宋" w:hint="eastAsia"/>
          <w:sz w:val="32"/>
          <w:szCs w:val="32"/>
        </w:rPr>
        <w:t>院（系、部）</w:t>
      </w:r>
      <w:r>
        <w:rPr>
          <w:rFonts w:ascii="仿宋" w:eastAsia="仿宋" w:hAnsi="仿宋" w:hint="eastAsia"/>
          <w:bCs/>
          <w:sz w:val="32"/>
          <w:szCs w:val="32"/>
        </w:rPr>
        <w:t>为单位统一统计</w:t>
      </w:r>
      <w:r>
        <w:rPr>
          <w:rFonts w:ascii="仿宋" w:eastAsia="仿宋" w:hAnsi="仿宋" w:hint="eastAsia"/>
          <w:sz w:val="32"/>
          <w:szCs w:val="32"/>
        </w:rPr>
        <w:t>，经部门负责人签字同意后，于</w:t>
      </w:r>
      <w:r w:rsidR="00966CFE">
        <w:rPr>
          <w:rFonts w:ascii="仿宋" w:eastAsia="仿宋" w:hAnsi="仿宋" w:hint="eastAsia"/>
          <w:sz w:val="32"/>
          <w:szCs w:val="32"/>
        </w:rPr>
        <w:t>2018 年</w:t>
      </w:r>
      <w:r w:rsidR="00EF61A2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966CFE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日（星期三）</w:t>
      </w:r>
      <w:r w:rsidR="00EF61A2">
        <w:rPr>
          <w:rFonts w:ascii="仿宋" w:eastAsia="仿宋" w:hAnsi="仿宋" w:hint="eastAsia"/>
          <w:sz w:val="32"/>
          <w:szCs w:val="32"/>
        </w:rPr>
        <w:t>16:30</w:t>
      </w:r>
      <w:r>
        <w:rPr>
          <w:rFonts w:ascii="仿宋" w:eastAsia="仿宋" w:hAnsi="仿宋" w:hint="eastAsia"/>
          <w:sz w:val="32"/>
          <w:szCs w:val="32"/>
        </w:rPr>
        <w:t>前报教务处秦军磊老师集中调整（不接受个人调课申请）；调整后的课表</w:t>
      </w:r>
      <w:r w:rsidR="00C2267B">
        <w:rPr>
          <w:rFonts w:ascii="仿宋" w:eastAsia="仿宋" w:hAnsi="仿宋" w:hint="eastAsia"/>
          <w:sz w:val="32"/>
          <w:szCs w:val="32"/>
        </w:rPr>
        <w:t>于</w:t>
      </w:r>
      <w:r w:rsidR="00EF61A2">
        <w:rPr>
          <w:rFonts w:ascii="仿宋" w:eastAsia="仿宋" w:hAnsi="仿宋" w:hint="eastAsia"/>
          <w:sz w:val="32"/>
          <w:szCs w:val="32"/>
        </w:rPr>
        <w:t>2018年8</w:t>
      </w:r>
      <w:r>
        <w:rPr>
          <w:rFonts w:ascii="仿宋" w:eastAsia="仿宋" w:hAnsi="仿宋" w:hint="eastAsia"/>
          <w:sz w:val="32"/>
          <w:szCs w:val="32"/>
        </w:rPr>
        <w:t>月</w:t>
      </w:r>
      <w:r w:rsidR="00EF61A2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日（星期五）</w:t>
      </w:r>
      <w:r w:rsidR="00EF61A2">
        <w:rPr>
          <w:rFonts w:ascii="仿宋" w:eastAsia="仿宋" w:hAnsi="仿宋" w:hint="eastAsia"/>
          <w:sz w:val="32"/>
          <w:szCs w:val="32"/>
        </w:rPr>
        <w:t>15:00</w:t>
      </w:r>
      <w:r>
        <w:rPr>
          <w:rFonts w:ascii="仿宋" w:eastAsia="仿宋" w:hAnsi="仿宋" w:hint="eastAsia"/>
          <w:sz w:val="32"/>
          <w:szCs w:val="32"/>
        </w:rPr>
        <w:t>的公布，从第</w:t>
      </w:r>
      <w:r w:rsidR="00EF61A2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周开始执行。此后无特殊情况，课表不再进行调整。</w:t>
      </w:r>
      <w:r w:rsidR="00966CFE">
        <w:rPr>
          <w:rFonts w:ascii="仿宋" w:eastAsia="仿宋" w:hAnsi="仿宋" w:hint="eastAsia"/>
          <w:sz w:val="32"/>
          <w:szCs w:val="32"/>
        </w:rPr>
        <w:t>学生班级课表请于</w:t>
      </w:r>
      <w:r w:rsidR="00EF61A2">
        <w:rPr>
          <w:rFonts w:ascii="仿宋" w:eastAsia="仿宋" w:hAnsi="仿宋" w:hint="eastAsia"/>
          <w:sz w:val="32"/>
          <w:szCs w:val="32"/>
        </w:rPr>
        <w:t>2018年8月31日（星期五）15:00</w:t>
      </w:r>
      <w:r w:rsidR="00966CFE">
        <w:rPr>
          <w:rFonts w:ascii="仿宋" w:eastAsia="仿宋" w:hAnsi="仿宋" w:hint="eastAsia"/>
          <w:sz w:val="32"/>
          <w:szCs w:val="32"/>
        </w:rPr>
        <w:t>以后打印，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3.新学期校历已在教务处网站公布，请各单位自行下载</w:t>
      </w:r>
      <w:r>
        <w:rPr>
          <w:rFonts w:ascii="仿宋" w:eastAsia="仿宋" w:hAnsi="仿宋" w:hint="eastAsia"/>
          <w:sz w:val="32"/>
          <w:szCs w:val="32"/>
        </w:rPr>
        <w:lastRenderedPageBreak/>
        <w:t>查看。</w:t>
      </w:r>
    </w:p>
    <w:p w:rsidR="00D94C4D" w:rsidRDefault="00D94C4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二、补考工作安排意见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1.上学期期末补考时间安排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学期补考安排在新学期第一周（9月</w:t>
      </w:r>
      <w:r w:rsidR="00EF61A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日至9月</w:t>
      </w:r>
      <w:r w:rsidR="00EF61A2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日全天，可以利用晚上或周末）进行，其中《应用高等数学》、《高职应用英语》统一安排在9月</w:t>
      </w:r>
      <w:r w:rsidR="00EF61A2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日（周三）下午第一（13:30-15:00） 、第二场（15:05-16:35）进行。各系（院）于8月</w:t>
      </w:r>
      <w:r w:rsidR="00EF61A2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日（周三）前将两门课程所需补考试卷数量报公共基础教学部</w:t>
      </w:r>
      <w:r w:rsidR="00EF61A2">
        <w:rPr>
          <w:rFonts w:ascii="仿宋" w:eastAsia="仿宋" w:hAnsi="仿宋" w:hint="eastAsia"/>
          <w:sz w:val="32"/>
          <w:szCs w:val="32"/>
        </w:rPr>
        <w:t>杨雯</w:t>
      </w:r>
      <w:r>
        <w:rPr>
          <w:rFonts w:ascii="仿宋" w:eastAsia="仿宋" w:hAnsi="仿宋" w:hint="eastAsia"/>
          <w:sz w:val="32"/>
          <w:szCs w:val="32"/>
        </w:rPr>
        <w:t>老师统计，由公共基础教学部报教务处周红老师组织印刷。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2.201</w:t>
      </w:r>
      <w:r w:rsidR="00C2267B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届毕业生补考时间安排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毕业补考未通过的学生，可参加最后一次补考，补考时间统一安排在10月</w:t>
      </w:r>
      <w:r w:rsidR="00EF61A2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日（周三）下午。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3.补考试卷阅卷工作安排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补考结束后，各系（院、部）按照“谁主考、谁阅卷”的原则组织教师阅卷，</w:t>
      </w:r>
      <w:r>
        <w:rPr>
          <w:rFonts w:ascii="仿宋" w:eastAsia="仿宋" w:hAnsi="仿宋" w:hint="eastAsia"/>
          <w:b/>
          <w:bCs/>
          <w:sz w:val="32"/>
          <w:szCs w:val="32"/>
        </w:rPr>
        <w:t>于9月</w:t>
      </w:r>
      <w:r w:rsidR="00EF61A2">
        <w:rPr>
          <w:rFonts w:ascii="仿宋" w:eastAsia="仿宋" w:hAnsi="仿宋" w:hint="eastAsia"/>
          <w:b/>
          <w:bCs/>
          <w:sz w:val="32"/>
          <w:szCs w:val="32"/>
        </w:rPr>
        <w:t>10</w:t>
      </w:r>
      <w:r>
        <w:rPr>
          <w:rFonts w:ascii="仿宋" w:eastAsia="仿宋" w:hAnsi="仿宋" w:hint="eastAsia"/>
          <w:b/>
          <w:bCs/>
          <w:sz w:val="32"/>
          <w:szCs w:val="32"/>
        </w:rPr>
        <w:t>日（星期一）上午</w:t>
      </w:r>
      <w:r w:rsidR="00EF61A2">
        <w:rPr>
          <w:rFonts w:ascii="仿宋" w:eastAsia="仿宋" w:hAnsi="仿宋" w:hint="eastAsia"/>
          <w:b/>
          <w:bCs/>
          <w:sz w:val="32"/>
          <w:szCs w:val="32"/>
        </w:rPr>
        <w:t>10</w:t>
      </w:r>
      <w:r>
        <w:rPr>
          <w:rFonts w:ascii="仿宋" w:eastAsia="仿宋" w:hAnsi="仿宋" w:hint="eastAsia"/>
          <w:b/>
          <w:bCs/>
          <w:sz w:val="32"/>
          <w:szCs w:val="32"/>
        </w:rPr>
        <w:t>:00前把补考试卷送给组卷部门进行阅卷，各系（院、部）须于9月</w:t>
      </w:r>
      <w:r w:rsidR="00EF61A2">
        <w:rPr>
          <w:rFonts w:ascii="仿宋" w:eastAsia="仿宋" w:hAnsi="仿宋" w:hint="eastAsia"/>
          <w:b/>
          <w:bCs/>
          <w:sz w:val="32"/>
          <w:szCs w:val="32"/>
        </w:rPr>
        <w:t>12</w:t>
      </w:r>
      <w:r>
        <w:rPr>
          <w:rFonts w:ascii="仿宋" w:eastAsia="仿宋" w:hAnsi="仿宋" w:hint="eastAsia"/>
          <w:b/>
          <w:bCs/>
          <w:sz w:val="32"/>
          <w:szCs w:val="32"/>
        </w:rPr>
        <w:t>日（星期三）前完成阅卷，并把成绩单反馈给学生所在系（院）</w:t>
      </w:r>
      <w:r>
        <w:rPr>
          <w:rFonts w:ascii="仿宋" w:eastAsia="仿宋" w:hAnsi="仿宋" w:hint="eastAsia"/>
          <w:sz w:val="32"/>
          <w:szCs w:val="32"/>
        </w:rPr>
        <w:t>。其中，公共课补考试卷分别由承担课程教学任务的教学单位组织阅卷，专业课程试卷原则上由原任课教师负责阅卷，实训课程补考原则上由原实训教师组织实操考核。各教学单位在</w:t>
      </w:r>
      <w:r w:rsidR="00C2267B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C2267B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日（星期五）前把试题样卷、评分标准</w:t>
      </w:r>
      <w:r>
        <w:rPr>
          <w:rFonts w:ascii="仿宋" w:eastAsia="仿宋" w:hAnsi="仿宋" w:hint="eastAsia"/>
          <w:sz w:val="32"/>
          <w:szCs w:val="32"/>
        </w:rPr>
        <w:lastRenderedPageBreak/>
        <w:t>报送教务处周红老师备案，所有学生补考试卷留存备查。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4.补考成绩提交工作安排</w:t>
      </w:r>
    </w:p>
    <w:p w:rsidR="00D94C4D" w:rsidRDefault="00D94C4D">
      <w:pPr>
        <w:ind w:leftChars="76" w:left="160"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补考成绩由学生所在系（院）教学管理人员统一录入教务管理系统，并于9月</w:t>
      </w:r>
      <w:r w:rsidR="00EF61A2">
        <w:rPr>
          <w:rFonts w:ascii="仿宋" w:eastAsia="仿宋" w:hAnsi="仿宋" w:hint="eastAsia"/>
          <w:b/>
          <w:sz w:val="32"/>
          <w:szCs w:val="32"/>
        </w:rPr>
        <w:t>1</w:t>
      </w:r>
      <w:r w:rsidR="007A5456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日前全部完成，9月</w:t>
      </w:r>
      <w:r w:rsidR="00EF61A2">
        <w:rPr>
          <w:rFonts w:ascii="仿宋" w:eastAsia="仿宋" w:hAnsi="仿宋" w:hint="eastAsia"/>
          <w:b/>
          <w:sz w:val="32"/>
          <w:szCs w:val="32"/>
        </w:rPr>
        <w:t>1</w:t>
      </w:r>
      <w:r w:rsidR="007A5456"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日</w:t>
      </w:r>
      <w:r w:rsidR="00EF61A2">
        <w:rPr>
          <w:rFonts w:ascii="仿宋" w:eastAsia="仿宋" w:hAnsi="仿宋" w:hint="eastAsia"/>
          <w:b/>
          <w:sz w:val="32"/>
          <w:szCs w:val="32"/>
        </w:rPr>
        <w:t>24:00</w:t>
      </w:r>
      <w:r>
        <w:rPr>
          <w:rFonts w:ascii="仿宋" w:eastAsia="仿宋" w:hAnsi="仿宋" w:hint="eastAsia"/>
          <w:b/>
          <w:sz w:val="32"/>
          <w:szCs w:val="32"/>
        </w:rPr>
        <w:t>关闭补考成绩录入系统。</w:t>
      </w:r>
    </w:p>
    <w:p w:rsidR="00D94C4D" w:rsidRDefault="00D94C4D">
      <w:pPr>
        <w:ind w:leftChars="76" w:left="160"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业课补考纸质成绩单一式2份，由阅卷老师、教学单位负责人签字后1份交系（院）留存，1份统一报教务处周红老师备案；公共课补考纸质成绩单一式3份，由阅卷老师、教学单位负责人签字后一份教学部留存，1份交学生所属系（院），1份统一报教务处周红老师备案。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补考学生名单及课程已经统计汇总在教务处网站公布，各系（院）及时下载补考名单， 于第一周准时按要</w:t>
      </w:r>
      <w:r>
        <w:rPr>
          <w:rFonts w:ascii="仿宋" w:eastAsia="仿宋" w:hAnsi="仿宋" w:hint="eastAsia"/>
          <w:bCs/>
          <w:sz w:val="32"/>
          <w:szCs w:val="32"/>
        </w:rPr>
        <w:t>求进行补考。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各系（院、部）要高度重视补考工作，对试卷命题、发放、回收、阅卷和成绩登录等环节严格把关，严肃考纪考风，遏制各种违纪作弊现象，确保考试工作的规范有序。同时，要加强对阅卷工作的监管，杜绝试卷评阅过程中的不规范现象，避免在阅卷评判、分数统计、录入等环节出现问题。教务处将对补考工作全程监控，并安排专人对试卷批改、分数统计、录入等环节进行抽检，一旦发现违规现象，将严格按照《河南交通职业技术学院教学事故认定及处理办法》进行处理。</w:t>
      </w:r>
    </w:p>
    <w:p w:rsidR="00D94C4D" w:rsidRDefault="00D94C4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三、授课计划提交工作安排意见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请各教学单位于9月</w:t>
      </w:r>
      <w:r w:rsidR="00EF61A2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日（周</w:t>
      </w:r>
      <w:r w:rsidR="00EF61A2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）前将201</w:t>
      </w:r>
      <w:r w:rsidR="00C2267B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-201</w:t>
      </w:r>
      <w:r w:rsidR="00C2267B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学年第</w:t>
      </w:r>
      <w:r w:rsidR="007A5456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学期授课计划提交至教务处秦军磊老师。</w:t>
      </w:r>
    </w:p>
    <w:p w:rsidR="00D94C4D" w:rsidRDefault="00D94C4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94C4D" w:rsidRDefault="00D94C4D">
      <w:pPr>
        <w:adjustRightInd w:val="0"/>
        <w:snapToGrid w:val="0"/>
        <w:spacing w:line="480" w:lineRule="exact"/>
        <w:rPr>
          <w:rFonts w:ascii="仿宋" w:eastAsia="仿宋" w:hAnsi="仿宋"/>
          <w:bCs/>
          <w:sz w:val="32"/>
          <w:szCs w:val="32"/>
        </w:rPr>
      </w:pPr>
    </w:p>
    <w:p w:rsidR="00D94C4D" w:rsidRDefault="00D94C4D">
      <w:pPr>
        <w:adjustRightInd w:val="0"/>
        <w:snapToGrid w:val="0"/>
        <w:spacing w:line="520" w:lineRule="exact"/>
        <w:ind w:firstLineChars="1600" w:firstLine="512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201</w:t>
      </w:r>
      <w:r w:rsidR="00C2267B">
        <w:rPr>
          <w:rFonts w:ascii="仿宋" w:eastAsia="仿宋" w:hAnsi="仿宋" w:hint="eastAsia"/>
          <w:bCs/>
          <w:sz w:val="32"/>
          <w:szCs w:val="32"/>
        </w:rPr>
        <w:t>8</w:t>
      </w:r>
      <w:r>
        <w:rPr>
          <w:rFonts w:ascii="仿宋" w:eastAsia="仿宋" w:hAnsi="仿宋"/>
          <w:bCs/>
          <w:sz w:val="32"/>
          <w:szCs w:val="32"/>
        </w:rPr>
        <w:t>年</w:t>
      </w:r>
      <w:r>
        <w:rPr>
          <w:rFonts w:ascii="仿宋" w:eastAsia="仿宋" w:hAnsi="仿宋" w:hint="eastAsia"/>
          <w:bCs/>
          <w:sz w:val="32"/>
          <w:szCs w:val="32"/>
        </w:rPr>
        <w:t>8</w:t>
      </w:r>
      <w:r>
        <w:rPr>
          <w:rFonts w:ascii="仿宋" w:eastAsia="仿宋" w:hAnsi="仿宋"/>
          <w:bCs/>
          <w:sz w:val="32"/>
          <w:szCs w:val="32"/>
        </w:rPr>
        <w:t>月</w:t>
      </w:r>
      <w:r w:rsidR="00C2267B">
        <w:rPr>
          <w:rFonts w:ascii="仿宋" w:eastAsia="仿宋" w:hAnsi="仿宋" w:hint="eastAsia"/>
          <w:bCs/>
          <w:sz w:val="32"/>
          <w:szCs w:val="32"/>
        </w:rPr>
        <w:t>27</w:t>
      </w:r>
      <w:r>
        <w:rPr>
          <w:rFonts w:ascii="仿宋" w:eastAsia="仿宋" w:hAnsi="仿宋"/>
          <w:bCs/>
          <w:sz w:val="32"/>
          <w:szCs w:val="32"/>
        </w:rPr>
        <w:t>日</w:t>
      </w:r>
      <w:bookmarkStart w:id="0" w:name="_GoBack"/>
      <w:bookmarkEnd w:id="0"/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D94C4D">
      <w:pPr>
        <w:snapToGrid w:val="0"/>
        <w:rPr>
          <w:rFonts w:ascii="方正小标宋简体" w:eastAsia="方正小标宋简体"/>
          <w:sz w:val="24"/>
        </w:rPr>
      </w:pPr>
    </w:p>
    <w:p w:rsidR="00D94C4D" w:rsidRDefault="00386471">
      <w:pPr>
        <w:snapToGrid w:val="0"/>
        <w:rPr>
          <w:rFonts w:ascii="方正小标宋简体" w:eastAsia="方正小标宋简体"/>
          <w:sz w:val="24"/>
        </w:rPr>
      </w:pPr>
      <w:r w:rsidRPr="00386471">
        <w:rPr>
          <w:sz w:val="24"/>
        </w:rPr>
        <w:pict>
          <v:line id="直线 7" o:spid="_x0000_s1031" style="position:absolute;left:0;text-align:left;z-index:251657728" from="0,26.7pt" to="423pt,26.7pt"/>
        </w:pict>
      </w:r>
    </w:p>
    <w:p w:rsidR="00D94C4D" w:rsidRDefault="00D94C4D" w:rsidP="007A5456">
      <w:pPr>
        <w:spacing w:beforeLines="50"/>
        <w:ind w:right="-329"/>
        <w:rPr>
          <w:rFonts w:ascii="仿宋" w:eastAsia="仿宋" w:hAnsi="仿宋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河南交通职业技术学院教务处        201</w:t>
      </w:r>
      <w:r w:rsidR="00C2267B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年8月2</w:t>
      </w:r>
      <w:r w:rsidR="00C2267B"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日印发</w:t>
      </w:r>
      <w:r>
        <w:rPr>
          <w:rFonts w:ascii="仿宋" w:eastAsia="仿宋" w:hAnsi="仿宋" w:hint="eastAsia"/>
          <w:sz w:val="30"/>
          <w:szCs w:val="30"/>
        </w:rPr>
        <w:tab/>
      </w:r>
    </w:p>
    <w:p w:rsidR="00D94C4D" w:rsidRDefault="00386471">
      <w:pPr>
        <w:rPr>
          <w:rFonts w:ascii="黑体" w:eastAsia="黑体"/>
          <w:b/>
          <w:sz w:val="30"/>
          <w:szCs w:val="30"/>
        </w:rPr>
      </w:pPr>
      <w:r w:rsidRPr="00386471">
        <w:rPr>
          <w:sz w:val="13"/>
          <w:szCs w:val="13"/>
        </w:rPr>
        <w:pict>
          <v:line id="直线 8" o:spid="_x0000_s1032" style="position:absolute;left:0;text-align:left;z-index:251658752" from="0,0" to="423pt,0"/>
        </w:pict>
      </w:r>
    </w:p>
    <w:sectPr w:rsidR="00D94C4D" w:rsidSect="00386471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F53" w:rsidRDefault="003C3F53">
      <w:r>
        <w:separator/>
      </w:r>
    </w:p>
  </w:endnote>
  <w:endnote w:type="continuationSeparator" w:id="1">
    <w:p w:rsidR="003C3F53" w:rsidRDefault="003C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C4D" w:rsidRDefault="00386471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D94C4D">
      <w:rPr>
        <w:rStyle w:val="a3"/>
      </w:rPr>
      <w:instrText xml:space="preserve">PAGE  </w:instrText>
    </w:r>
    <w:r>
      <w:fldChar w:fldCharType="end"/>
    </w:r>
  </w:p>
  <w:p w:rsidR="00D94C4D" w:rsidRDefault="00D94C4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C4D" w:rsidRDefault="00386471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D94C4D">
      <w:rPr>
        <w:rStyle w:val="a3"/>
      </w:rPr>
      <w:instrText xml:space="preserve">PAGE  </w:instrText>
    </w:r>
    <w:r>
      <w:fldChar w:fldCharType="separate"/>
    </w:r>
    <w:r w:rsidR="007A5456">
      <w:rPr>
        <w:rStyle w:val="a3"/>
        <w:noProof/>
      </w:rPr>
      <w:t>4</w:t>
    </w:r>
    <w:r>
      <w:fldChar w:fldCharType="end"/>
    </w:r>
  </w:p>
  <w:p w:rsidR="00D94C4D" w:rsidRDefault="00D94C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F53" w:rsidRDefault="003C3F53">
      <w:r>
        <w:separator/>
      </w:r>
    </w:p>
  </w:footnote>
  <w:footnote w:type="continuationSeparator" w:id="1">
    <w:p w:rsidR="003C3F53" w:rsidRDefault="003C3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712"/>
    <w:rsid w:val="0000015E"/>
    <w:rsid w:val="000113E1"/>
    <w:rsid w:val="000117A1"/>
    <w:rsid w:val="00012458"/>
    <w:rsid w:val="00020714"/>
    <w:rsid w:val="00021643"/>
    <w:rsid w:val="00021806"/>
    <w:rsid w:val="0002228F"/>
    <w:rsid w:val="00022E0E"/>
    <w:rsid w:val="00026E48"/>
    <w:rsid w:val="00032B7B"/>
    <w:rsid w:val="00033C1B"/>
    <w:rsid w:val="000414C8"/>
    <w:rsid w:val="00053121"/>
    <w:rsid w:val="00055A8D"/>
    <w:rsid w:val="0006027B"/>
    <w:rsid w:val="00066FE3"/>
    <w:rsid w:val="00072712"/>
    <w:rsid w:val="00075852"/>
    <w:rsid w:val="00082005"/>
    <w:rsid w:val="0008214A"/>
    <w:rsid w:val="00092778"/>
    <w:rsid w:val="0009324A"/>
    <w:rsid w:val="000969A7"/>
    <w:rsid w:val="000B0024"/>
    <w:rsid w:val="000B20B7"/>
    <w:rsid w:val="000C015F"/>
    <w:rsid w:val="000C2429"/>
    <w:rsid w:val="000C328E"/>
    <w:rsid w:val="000C49E4"/>
    <w:rsid w:val="000C72CB"/>
    <w:rsid w:val="000D0981"/>
    <w:rsid w:val="000D2DA1"/>
    <w:rsid w:val="000D5DB7"/>
    <w:rsid w:val="000E2562"/>
    <w:rsid w:val="000E5C6D"/>
    <w:rsid w:val="000F59CD"/>
    <w:rsid w:val="000F7930"/>
    <w:rsid w:val="00101217"/>
    <w:rsid w:val="001024AC"/>
    <w:rsid w:val="00104EBF"/>
    <w:rsid w:val="00106F2C"/>
    <w:rsid w:val="0013371D"/>
    <w:rsid w:val="001361AA"/>
    <w:rsid w:val="00145BB7"/>
    <w:rsid w:val="00145EE5"/>
    <w:rsid w:val="00146021"/>
    <w:rsid w:val="0015359D"/>
    <w:rsid w:val="00167130"/>
    <w:rsid w:val="0017037F"/>
    <w:rsid w:val="001720ED"/>
    <w:rsid w:val="001725F0"/>
    <w:rsid w:val="00173715"/>
    <w:rsid w:val="00190F90"/>
    <w:rsid w:val="0019360D"/>
    <w:rsid w:val="00193D27"/>
    <w:rsid w:val="00194EB9"/>
    <w:rsid w:val="001B7D12"/>
    <w:rsid w:val="001C09A8"/>
    <w:rsid w:val="001D3A14"/>
    <w:rsid w:val="001E5333"/>
    <w:rsid w:val="001F25B6"/>
    <w:rsid w:val="001F5E1D"/>
    <w:rsid w:val="00202BE2"/>
    <w:rsid w:val="00204C92"/>
    <w:rsid w:val="00210E0C"/>
    <w:rsid w:val="0023775D"/>
    <w:rsid w:val="002419DB"/>
    <w:rsid w:val="00242845"/>
    <w:rsid w:val="002442C6"/>
    <w:rsid w:val="002454F5"/>
    <w:rsid w:val="002544DA"/>
    <w:rsid w:val="00260D1F"/>
    <w:rsid w:val="002616B7"/>
    <w:rsid w:val="00265A96"/>
    <w:rsid w:val="002702C8"/>
    <w:rsid w:val="002873AB"/>
    <w:rsid w:val="00292297"/>
    <w:rsid w:val="00293EC2"/>
    <w:rsid w:val="00294B9C"/>
    <w:rsid w:val="002A2BC7"/>
    <w:rsid w:val="002A4009"/>
    <w:rsid w:val="002B0438"/>
    <w:rsid w:val="002B0ED7"/>
    <w:rsid w:val="002B1C35"/>
    <w:rsid w:val="002B31D8"/>
    <w:rsid w:val="002B70FA"/>
    <w:rsid w:val="002C081D"/>
    <w:rsid w:val="002D00D5"/>
    <w:rsid w:val="002D71D6"/>
    <w:rsid w:val="002D7D48"/>
    <w:rsid w:val="002E27D7"/>
    <w:rsid w:val="002E5ADE"/>
    <w:rsid w:val="00305A7B"/>
    <w:rsid w:val="00321FFE"/>
    <w:rsid w:val="00323E05"/>
    <w:rsid w:val="00325170"/>
    <w:rsid w:val="003420FB"/>
    <w:rsid w:val="0034395A"/>
    <w:rsid w:val="00345156"/>
    <w:rsid w:val="003464F8"/>
    <w:rsid w:val="00346E4F"/>
    <w:rsid w:val="00353F80"/>
    <w:rsid w:val="00361331"/>
    <w:rsid w:val="00361B6B"/>
    <w:rsid w:val="003638F0"/>
    <w:rsid w:val="003655ED"/>
    <w:rsid w:val="0037069F"/>
    <w:rsid w:val="00371701"/>
    <w:rsid w:val="00372459"/>
    <w:rsid w:val="0037330B"/>
    <w:rsid w:val="00375BB0"/>
    <w:rsid w:val="00376E37"/>
    <w:rsid w:val="00380549"/>
    <w:rsid w:val="0038069E"/>
    <w:rsid w:val="00381A1F"/>
    <w:rsid w:val="003841EE"/>
    <w:rsid w:val="0038478B"/>
    <w:rsid w:val="00386471"/>
    <w:rsid w:val="00386D32"/>
    <w:rsid w:val="003922F7"/>
    <w:rsid w:val="00394205"/>
    <w:rsid w:val="003A370C"/>
    <w:rsid w:val="003B1EEF"/>
    <w:rsid w:val="003B31BB"/>
    <w:rsid w:val="003B56E3"/>
    <w:rsid w:val="003C0F4F"/>
    <w:rsid w:val="003C196C"/>
    <w:rsid w:val="003C2CEC"/>
    <w:rsid w:val="003C3F53"/>
    <w:rsid w:val="003D0872"/>
    <w:rsid w:val="003D6952"/>
    <w:rsid w:val="003F2AE9"/>
    <w:rsid w:val="003F3FA6"/>
    <w:rsid w:val="0040163A"/>
    <w:rsid w:val="00404134"/>
    <w:rsid w:val="004066F2"/>
    <w:rsid w:val="00411C12"/>
    <w:rsid w:val="0041228F"/>
    <w:rsid w:val="00413EC6"/>
    <w:rsid w:val="00437425"/>
    <w:rsid w:val="004374D4"/>
    <w:rsid w:val="0044167F"/>
    <w:rsid w:val="004420CC"/>
    <w:rsid w:val="004428C2"/>
    <w:rsid w:val="00462AC9"/>
    <w:rsid w:val="004635E8"/>
    <w:rsid w:val="00466439"/>
    <w:rsid w:val="00467E90"/>
    <w:rsid w:val="00476E54"/>
    <w:rsid w:val="00480EBC"/>
    <w:rsid w:val="00481A85"/>
    <w:rsid w:val="00482FE6"/>
    <w:rsid w:val="004940F9"/>
    <w:rsid w:val="004976D3"/>
    <w:rsid w:val="004A2BE1"/>
    <w:rsid w:val="004A3962"/>
    <w:rsid w:val="004B45CB"/>
    <w:rsid w:val="004C1C75"/>
    <w:rsid w:val="004C4CD5"/>
    <w:rsid w:val="004C529B"/>
    <w:rsid w:val="004D07F8"/>
    <w:rsid w:val="004D5FF4"/>
    <w:rsid w:val="004E5C75"/>
    <w:rsid w:val="004F04F3"/>
    <w:rsid w:val="004F1402"/>
    <w:rsid w:val="00503356"/>
    <w:rsid w:val="005051E7"/>
    <w:rsid w:val="005067BE"/>
    <w:rsid w:val="00517A5A"/>
    <w:rsid w:val="0053108E"/>
    <w:rsid w:val="00533509"/>
    <w:rsid w:val="00542D44"/>
    <w:rsid w:val="0055018D"/>
    <w:rsid w:val="005520AE"/>
    <w:rsid w:val="00564C4B"/>
    <w:rsid w:val="0056590D"/>
    <w:rsid w:val="00565E79"/>
    <w:rsid w:val="00566F6B"/>
    <w:rsid w:val="0057127C"/>
    <w:rsid w:val="00571803"/>
    <w:rsid w:val="0057204C"/>
    <w:rsid w:val="0057299F"/>
    <w:rsid w:val="00572BF5"/>
    <w:rsid w:val="00575555"/>
    <w:rsid w:val="00577E9E"/>
    <w:rsid w:val="00577F3B"/>
    <w:rsid w:val="00585135"/>
    <w:rsid w:val="005863EE"/>
    <w:rsid w:val="0059221A"/>
    <w:rsid w:val="00592E65"/>
    <w:rsid w:val="00596A74"/>
    <w:rsid w:val="00597ED7"/>
    <w:rsid w:val="005A3572"/>
    <w:rsid w:val="005C7937"/>
    <w:rsid w:val="005D3ACA"/>
    <w:rsid w:val="005E17FA"/>
    <w:rsid w:val="005E2472"/>
    <w:rsid w:val="005E419A"/>
    <w:rsid w:val="005F08CC"/>
    <w:rsid w:val="005F1BE8"/>
    <w:rsid w:val="005F61EF"/>
    <w:rsid w:val="00600B22"/>
    <w:rsid w:val="00604B74"/>
    <w:rsid w:val="0060506C"/>
    <w:rsid w:val="00607C08"/>
    <w:rsid w:val="00614A4C"/>
    <w:rsid w:val="006312ED"/>
    <w:rsid w:val="0063235C"/>
    <w:rsid w:val="00637B80"/>
    <w:rsid w:val="00642B27"/>
    <w:rsid w:val="00647B77"/>
    <w:rsid w:val="00655D63"/>
    <w:rsid w:val="00657BE4"/>
    <w:rsid w:val="00660550"/>
    <w:rsid w:val="00667B19"/>
    <w:rsid w:val="006740F4"/>
    <w:rsid w:val="00677340"/>
    <w:rsid w:val="00680A15"/>
    <w:rsid w:val="00684361"/>
    <w:rsid w:val="006910C5"/>
    <w:rsid w:val="006A0677"/>
    <w:rsid w:val="006A4DCA"/>
    <w:rsid w:val="006B0471"/>
    <w:rsid w:val="006B5021"/>
    <w:rsid w:val="006C1630"/>
    <w:rsid w:val="006E0F12"/>
    <w:rsid w:val="006E3741"/>
    <w:rsid w:val="006E4793"/>
    <w:rsid w:val="006F0C0D"/>
    <w:rsid w:val="00703266"/>
    <w:rsid w:val="0072440A"/>
    <w:rsid w:val="00727AE5"/>
    <w:rsid w:val="00731CC9"/>
    <w:rsid w:val="00747E8E"/>
    <w:rsid w:val="007527A6"/>
    <w:rsid w:val="0076172F"/>
    <w:rsid w:val="00771726"/>
    <w:rsid w:val="00773585"/>
    <w:rsid w:val="00776F52"/>
    <w:rsid w:val="007874D0"/>
    <w:rsid w:val="00790D87"/>
    <w:rsid w:val="00791257"/>
    <w:rsid w:val="007A29C7"/>
    <w:rsid w:val="007A5456"/>
    <w:rsid w:val="007B0EDC"/>
    <w:rsid w:val="007B310B"/>
    <w:rsid w:val="007B4046"/>
    <w:rsid w:val="007B419E"/>
    <w:rsid w:val="007C1B6C"/>
    <w:rsid w:val="007C4683"/>
    <w:rsid w:val="007C6C73"/>
    <w:rsid w:val="007C7749"/>
    <w:rsid w:val="007C7B30"/>
    <w:rsid w:val="007D0BC0"/>
    <w:rsid w:val="007D225C"/>
    <w:rsid w:val="007D3329"/>
    <w:rsid w:val="007E0B34"/>
    <w:rsid w:val="007E0C74"/>
    <w:rsid w:val="007E151C"/>
    <w:rsid w:val="007E238B"/>
    <w:rsid w:val="007E2A25"/>
    <w:rsid w:val="007E471A"/>
    <w:rsid w:val="007F25AB"/>
    <w:rsid w:val="007F3D30"/>
    <w:rsid w:val="008038F3"/>
    <w:rsid w:val="00806FFC"/>
    <w:rsid w:val="00810695"/>
    <w:rsid w:val="0082055C"/>
    <w:rsid w:val="00820DDF"/>
    <w:rsid w:val="0082643C"/>
    <w:rsid w:val="008318A7"/>
    <w:rsid w:val="00831B65"/>
    <w:rsid w:val="00837BFF"/>
    <w:rsid w:val="00842CD5"/>
    <w:rsid w:val="00847A2E"/>
    <w:rsid w:val="008508D1"/>
    <w:rsid w:val="008515C9"/>
    <w:rsid w:val="00852E94"/>
    <w:rsid w:val="008542CE"/>
    <w:rsid w:val="00854750"/>
    <w:rsid w:val="0086302A"/>
    <w:rsid w:val="00866454"/>
    <w:rsid w:val="008702BA"/>
    <w:rsid w:val="0087130D"/>
    <w:rsid w:val="00875619"/>
    <w:rsid w:val="008758F7"/>
    <w:rsid w:val="00880B99"/>
    <w:rsid w:val="0088698A"/>
    <w:rsid w:val="00890C14"/>
    <w:rsid w:val="008A1F89"/>
    <w:rsid w:val="008B39CD"/>
    <w:rsid w:val="008B63B1"/>
    <w:rsid w:val="008C4265"/>
    <w:rsid w:val="008E7D0D"/>
    <w:rsid w:val="008F0655"/>
    <w:rsid w:val="008F79B2"/>
    <w:rsid w:val="0090099D"/>
    <w:rsid w:val="0090207B"/>
    <w:rsid w:val="00902310"/>
    <w:rsid w:val="00902539"/>
    <w:rsid w:val="00914472"/>
    <w:rsid w:val="009170AE"/>
    <w:rsid w:val="00932519"/>
    <w:rsid w:val="00940B32"/>
    <w:rsid w:val="00943334"/>
    <w:rsid w:val="0095316A"/>
    <w:rsid w:val="00956E84"/>
    <w:rsid w:val="00957842"/>
    <w:rsid w:val="00964F80"/>
    <w:rsid w:val="009662FA"/>
    <w:rsid w:val="00966CFE"/>
    <w:rsid w:val="00970651"/>
    <w:rsid w:val="009734CD"/>
    <w:rsid w:val="00977C48"/>
    <w:rsid w:val="00981351"/>
    <w:rsid w:val="00984F59"/>
    <w:rsid w:val="009920E8"/>
    <w:rsid w:val="00993B35"/>
    <w:rsid w:val="0099603F"/>
    <w:rsid w:val="009A2C58"/>
    <w:rsid w:val="009B5C6A"/>
    <w:rsid w:val="009B6175"/>
    <w:rsid w:val="009B667C"/>
    <w:rsid w:val="009C094A"/>
    <w:rsid w:val="009D1AFE"/>
    <w:rsid w:val="009D448B"/>
    <w:rsid w:val="009D4BE6"/>
    <w:rsid w:val="009D6A96"/>
    <w:rsid w:val="009F238A"/>
    <w:rsid w:val="009F546A"/>
    <w:rsid w:val="009F66B3"/>
    <w:rsid w:val="009F6D9E"/>
    <w:rsid w:val="009F72FE"/>
    <w:rsid w:val="00A04381"/>
    <w:rsid w:val="00A1710A"/>
    <w:rsid w:val="00A2123A"/>
    <w:rsid w:val="00A22F62"/>
    <w:rsid w:val="00A27980"/>
    <w:rsid w:val="00A404CF"/>
    <w:rsid w:val="00A40A74"/>
    <w:rsid w:val="00A42DC9"/>
    <w:rsid w:val="00A43684"/>
    <w:rsid w:val="00A463F7"/>
    <w:rsid w:val="00A50570"/>
    <w:rsid w:val="00A5190F"/>
    <w:rsid w:val="00A70A7E"/>
    <w:rsid w:val="00A73C84"/>
    <w:rsid w:val="00A7461B"/>
    <w:rsid w:val="00A74ECF"/>
    <w:rsid w:val="00A8606B"/>
    <w:rsid w:val="00A913C4"/>
    <w:rsid w:val="00AB0727"/>
    <w:rsid w:val="00AB3F53"/>
    <w:rsid w:val="00AB442E"/>
    <w:rsid w:val="00AB47A9"/>
    <w:rsid w:val="00AD4DCD"/>
    <w:rsid w:val="00AD50B5"/>
    <w:rsid w:val="00AD5C78"/>
    <w:rsid w:val="00AF1A1B"/>
    <w:rsid w:val="00AF4328"/>
    <w:rsid w:val="00AF649B"/>
    <w:rsid w:val="00B12287"/>
    <w:rsid w:val="00B14C32"/>
    <w:rsid w:val="00B164C6"/>
    <w:rsid w:val="00B2058E"/>
    <w:rsid w:val="00B22030"/>
    <w:rsid w:val="00B2639C"/>
    <w:rsid w:val="00B359DB"/>
    <w:rsid w:val="00B5108F"/>
    <w:rsid w:val="00B53CD3"/>
    <w:rsid w:val="00B542B1"/>
    <w:rsid w:val="00B560F5"/>
    <w:rsid w:val="00B568AF"/>
    <w:rsid w:val="00B65F14"/>
    <w:rsid w:val="00B8792E"/>
    <w:rsid w:val="00B91B41"/>
    <w:rsid w:val="00B91CFC"/>
    <w:rsid w:val="00BA24CB"/>
    <w:rsid w:val="00BA391F"/>
    <w:rsid w:val="00BA3E6B"/>
    <w:rsid w:val="00BC09B0"/>
    <w:rsid w:val="00BC1EB2"/>
    <w:rsid w:val="00BC3DE4"/>
    <w:rsid w:val="00BC5B15"/>
    <w:rsid w:val="00BD07C3"/>
    <w:rsid w:val="00BD17B5"/>
    <w:rsid w:val="00BD2AFF"/>
    <w:rsid w:val="00BD40E8"/>
    <w:rsid w:val="00BE34B6"/>
    <w:rsid w:val="00BE350B"/>
    <w:rsid w:val="00BF3600"/>
    <w:rsid w:val="00BF5C72"/>
    <w:rsid w:val="00BF5FD1"/>
    <w:rsid w:val="00BF7249"/>
    <w:rsid w:val="00C07569"/>
    <w:rsid w:val="00C120F1"/>
    <w:rsid w:val="00C2267B"/>
    <w:rsid w:val="00C26505"/>
    <w:rsid w:val="00C34290"/>
    <w:rsid w:val="00C405F9"/>
    <w:rsid w:val="00C5283A"/>
    <w:rsid w:val="00C53C9D"/>
    <w:rsid w:val="00C5639F"/>
    <w:rsid w:val="00C63389"/>
    <w:rsid w:val="00C675FB"/>
    <w:rsid w:val="00C731DF"/>
    <w:rsid w:val="00C83642"/>
    <w:rsid w:val="00C861C6"/>
    <w:rsid w:val="00C87B03"/>
    <w:rsid w:val="00C9471D"/>
    <w:rsid w:val="00C94CCC"/>
    <w:rsid w:val="00C97EC4"/>
    <w:rsid w:val="00CC2DEB"/>
    <w:rsid w:val="00CD0F51"/>
    <w:rsid w:val="00CD320B"/>
    <w:rsid w:val="00CD3402"/>
    <w:rsid w:val="00CD56B0"/>
    <w:rsid w:val="00CE01E1"/>
    <w:rsid w:val="00CE68D4"/>
    <w:rsid w:val="00CE6AA2"/>
    <w:rsid w:val="00CF5228"/>
    <w:rsid w:val="00D0007B"/>
    <w:rsid w:val="00D02262"/>
    <w:rsid w:val="00D20246"/>
    <w:rsid w:val="00D21761"/>
    <w:rsid w:val="00D220B3"/>
    <w:rsid w:val="00D2329A"/>
    <w:rsid w:val="00D24DC8"/>
    <w:rsid w:val="00D27D57"/>
    <w:rsid w:val="00D42B9A"/>
    <w:rsid w:val="00D4465C"/>
    <w:rsid w:val="00D5561F"/>
    <w:rsid w:val="00D55C79"/>
    <w:rsid w:val="00D56D79"/>
    <w:rsid w:val="00D70381"/>
    <w:rsid w:val="00D832CD"/>
    <w:rsid w:val="00D85327"/>
    <w:rsid w:val="00D94C4D"/>
    <w:rsid w:val="00D96E32"/>
    <w:rsid w:val="00DB07E2"/>
    <w:rsid w:val="00DB1251"/>
    <w:rsid w:val="00DC66D3"/>
    <w:rsid w:val="00DD4471"/>
    <w:rsid w:val="00DD4498"/>
    <w:rsid w:val="00DD55AF"/>
    <w:rsid w:val="00DD56F9"/>
    <w:rsid w:val="00DD6E59"/>
    <w:rsid w:val="00DD7C24"/>
    <w:rsid w:val="00DE0D13"/>
    <w:rsid w:val="00DE74D8"/>
    <w:rsid w:val="00DF1E8B"/>
    <w:rsid w:val="00DF5983"/>
    <w:rsid w:val="00E05799"/>
    <w:rsid w:val="00E12490"/>
    <w:rsid w:val="00E156E9"/>
    <w:rsid w:val="00E22D17"/>
    <w:rsid w:val="00E24CC5"/>
    <w:rsid w:val="00E2571D"/>
    <w:rsid w:val="00E26321"/>
    <w:rsid w:val="00E33913"/>
    <w:rsid w:val="00E410D5"/>
    <w:rsid w:val="00E41F02"/>
    <w:rsid w:val="00E46FB1"/>
    <w:rsid w:val="00E539B1"/>
    <w:rsid w:val="00E56194"/>
    <w:rsid w:val="00E60693"/>
    <w:rsid w:val="00E60D75"/>
    <w:rsid w:val="00E65BA7"/>
    <w:rsid w:val="00E660A8"/>
    <w:rsid w:val="00E66BBA"/>
    <w:rsid w:val="00E7193D"/>
    <w:rsid w:val="00E77F64"/>
    <w:rsid w:val="00E82261"/>
    <w:rsid w:val="00E8409E"/>
    <w:rsid w:val="00E913A6"/>
    <w:rsid w:val="00E91A19"/>
    <w:rsid w:val="00E95CF0"/>
    <w:rsid w:val="00EA024D"/>
    <w:rsid w:val="00EA2403"/>
    <w:rsid w:val="00EA2C78"/>
    <w:rsid w:val="00EA611B"/>
    <w:rsid w:val="00EA7EE6"/>
    <w:rsid w:val="00EB35FF"/>
    <w:rsid w:val="00EC09A9"/>
    <w:rsid w:val="00EC6B23"/>
    <w:rsid w:val="00ED42A1"/>
    <w:rsid w:val="00EF0724"/>
    <w:rsid w:val="00EF0C2D"/>
    <w:rsid w:val="00EF61A2"/>
    <w:rsid w:val="00F0415A"/>
    <w:rsid w:val="00F14EB7"/>
    <w:rsid w:val="00F166B4"/>
    <w:rsid w:val="00F30A73"/>
    <w:rsid w:val="00F30FFF"/>
    <w:rsid w:val="00F346B2"/>
    <w:rsid w:val="00F36948"/>
    <w:rsid w:val="00F43120"/>
    <w:rsid w:val="00F50A09"/>
    <w:rsid w:val="00F51F66"/>
    <w:rsid w:val="00F52BF1"/>
    <w:rsid w:val="00F56CC2"/>
    <w:rsid w:val="00F61E7F"/>
    <w:rsid w:val="00F71454"/>
    <w:rsid w:val="00F75EB7"/>
    <w:rsid w:val="00F8318A"/>
    <w:rsid w:val="00F850E1"/>
    <w:rsid w:val="00F863BC"/>
    <w:rsid w:val="00F90F61"/>
    <w:rsid w:val="00F93C0D"/>
    <w:rsid w:val="00F953A5"/>
    <w:rsid w:val="00F95E47"/>
    <w:rsid w:val="00F963CA"/>
    <w:rsid w:val="00FB00EB"/>
    <w:rsid w:val="00FB7C43"/>
    <w:rsid w:val="00FC1D2B"/>
    <w:rsid w:val="00FD482A"/>
    <w:rsid w:val="00FD68EC"/>
    <w:rsid w:val="00FE07CE"/>
    <w:rsid w:val="00FE372D"/>
    <w:rsid w:val="00FE6E7A"/>
    <w:rsid w:val="00FF1F77"/>
    <w:rsid w:val="00FF4463"/>
    <w:rsid w:val="00FF48FF"/>
    <w:rsid w:val="00FF5378"/>
    <w:rsid w:val="01A008C7"/>
    <w:rsid w:val="02367486"/>
    <w:rsid w:val="03D93799"/>
    <w:rsid w:val="06E5471F"/>
    <w:rsid w:val="09420FAC"/>
    <w:rsid w:val="0A082C1C"/>
    <w:rsid w:val="0BB6467B"/>
    <w:rsid w:val="0E9B5ED1"/>
    <w:rsid w:val="0F661D60"/>
    <w:rsid w:val="161B501F"/>
    <w:rsid w:val="186A14AD"/>
    <w:rsid w:val="1ACF1F13"/>
    <w:rsid w:val="21235F8E"/>
    <w:rsid w:val="21553426"/>
    <w:rsid w:val="239F59D2"/>
    <w:rsid w:val="24EA4229"/>
    <w:rsid w:val="25A41232"/>
    <w:rsid w:val="266D08A2"/>
    <w:rsid w:val="2A2E4EAB"/>
    <w:rsid w:val="2A9508B5"/>
    <w:rsid w:val="2F6323E5"/>
    <w:rsid w:val="36542D69"/>
    <w:rsid w:val="37324C54"/>
    <w:rsid w:val="3AD27CCD"/>
    <w:rsid w:val="3BBA24ED"/>
    <w:rsid w:val="43D34D18"/>
    <w:rsid w:val="45531287"/>
    <w:rsid w:val="4E691EFE"/>
    <w:rsid w:val="59AD7F18"/>
    <w:rsid w:val="59F430EB"/>
    <w:rsid w:val="61077463"/>
    <w:rsid w:val="64FD2CE4"/>
    <w:rsid w:val="6DD87932"/>
    <w:rsid w:val="6FAE47F6"/>
    <w:rsid w:val="761558C7"/>
    <w:rsid w:val="787C5D18"/>
    <w:rsid w:val="787E6F7A"/>
    <w:rsid w:val="7B320350"/>
    <w:rsid w:val="7C35056B"/>
    <w:rsid w:val="7DEF145D"/>
    <w:rsid w:val="7F81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6471"/>
  </w:style>
  <w:style w:type="character" w:customStyle="1" w:styleId="Char">
    <w:name w:val="日期 Char"/>
    <w:basedOn w:val="a0"/>
    <w:link w:val="a4"/>
    <w:rsid w:val="00386471"/>
    <w:rPr>
      <w:kern w:val="2"/>
      <w:sz w:val="21"/>
      <w:szCs w:val="24"/>
    </w:rPr>
  </w:style>
  <w:style w:type="paragraph" w:styleId="a4">
    <w:name w:val="Date"/>
    <w:basedOn w:val="a"/>
    <w:next w:val="a"/>
    <w:link w:val="Char"/>
    <w:rsid w:val="00386471"/>
    <w:pPr>
      <w:ind w:leftChars="2500" w:left="100"/>
    </w:pPr>
  </w:style>
  <w:style w:type="paragraph" w:styleId="a5">
    <w:name w:val="header"/>
    <w:basedOn w:val="a"/>
    <w:rsid w:val="003864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86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3864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221</Words>
  <Characters>1264</Characters>
  <Application>Microsoft Office Word</Application>
  <DocSecurity>0</DocSecurity>
  <Lines>10</Lines>
  <Paragraphs>2</Paragraphs>
  <ScaleCrop>false</ScaleCrop>
  <Company>WwW.YlmF.CoM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关于做好2014-2015学年第二学期补考工作的通知</dc:title>
  <dc:creator>雨林木风</dc:creator>
  <cp:lastModifiedBy>李云川</cp:lastModifiedBy>
  <cp:revision>4</cp:revision>
  <dcterms:created xsi:type="dcterms:W3CDTF">2018-08-27T08:08:00Z</dcterms:created>
  <dcterms:modified xsi:type="dcterms:W3CDTF">2018-08-27T08:45:00Z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